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B431" w14:textId="77777777" w:rsidR="005A006E" w:rsidRDefault="005A006E" w:rsidP="005A006E">
      <w:pPr>
        <w:pStyle w:val="Heading2"/>
        <w:jc w:val="center"/>
        <w:rPr>
          <w:rFonts w:ascii="Noto Sans" w:hAnsi="Noto Sans" w:cs="Noto Sans"/>
          <w:color w:val="000000"/>
          <w:sz w:val="24"/>
          <w:szCs w:val="24"/>
        </w:rPr>
      </w:pPr>
      <w:r>
        <w:rPr>
          <w:rFonts w:ascii="Noto Sans" w:hAnsi="Noto Sans" w:cs="Noto Sans"/>
          <w:color w:val="000000"/>
          <w:sz w:val="24"/>
          <w:szCs w:val="24"/>
        </w:rPr>
        <w:t>Export Compliance Administrator</w:t>
      </w:r>
    </w:p>
    <w:p w14:paraId="6E86751E" w14:textId="77777777" w:rsidR="005A006E" w:rsidRDefault="005A006E" w:rsidP="005A006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Summary:</w:t>
      </w:r>
    </w:p>
    <w:p w14:paraId="3747FE61" w14:textId="77777777" w:rsidR="005A006E" w:rsidRDefault="005A006E" w:rsidP="005A006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Performs a variety of activities and serves as a subject matter expert ensuring the company supply chain fully complies with International Traffic in Arms Regulations (ITAR), Export Administration Regulations (EAR) and all other local, national, and international regulatory requirements.</w:t>
      </w:r>
    </w:p>
    <w:p w14:paraId="5FF6A5A1" w14:textId="77777777" w:rsidR="005A006E" w:rsidRDefault="005A006E" w:rsidP="005A006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br/>
      </w:r>
      <w:r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Principal Responsibilities:</w:t>
      </w:r>
    </w:p>
    <w:p w14:paraId="143CFBE4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Creates export documents including, but not limited to, commercial invoices, shipper’s letters of instruction, carrier waybills, and shipper’s export declaration for each international shipment.</w:t>
      </w:r>
    </w:p>
    <w:p w14:paraId="02980A9C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Performs license determinations, applies license exceptions and exemptions and files for licenses when applicable.</w:t>
      </w:r>
    </w:p>
    <w:p w14:paraId="1DDBBFAA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Reports mandatory export data to government agencies for each international shipment which meets the specified requirements.</w:t>
      </w:r>
    </w:p>
    <w:p w14:paraId="1254B10F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Researches and assists sales groups with pre and post shipment support which may include documentation requirements, shipment resolution and customs clearance issues.</w:t>
      </w:r>
    </w:p>
    <w:p w14:paraId="56193DD3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Creates necessary documentation to facilitate both domestic and international shipments.</w:t>
      </w:r>
    </w:p>
    <w:p w14:paraId="2165BC65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Catalogues department records and maintains and updates files in accordance with record retention policy.</w:t>
      </w:r>
    </w:p>
    <w:p w14:paraId="56F92204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Identifies, investigates, and participates in opportunities to improve processes and procedures, to include various key performance metrics.</w:t>
      </w:r>
    </w:p>
    <w:p w14:paraId="2E9ADD8E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Works directly with carriers to ensure both pricing and service levels are achieved and maintained.</w:t>
      </w:r>
    </w:p>
    <w:p w14:paraId="06324BDC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Provides customer service through tracking, tracing, routing, supply-chain model creation and carrier management.</w:t>
      </w:r>
    </w:p>
    <w:p w14:paraId="5294DE09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May negotiate rates and follow-up audit to ensure accuracy.</w:t>
      </w:r>
    </w:p>
    <w:p w14:paraId="3416D211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Identifies areas of operational opportunity and creating and implementation of solutions.</w:t>
      </w:r>
    </w:p>
    <w:p w14:paraId="6A85A500" w14:textId="77777777" w:rsidR="005A006E" w:rsidRDefault="005A006E" w:rsidP="005A00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Other duties as assigned.</w:t>
      </w:r>
    </w:p>
    <w:p w14:paraId="2417CE23" w14:textId="77777777" w:rsidR="005A006E" w:rsidRDefault="005A006E" w:rsidP="005A006E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br/>
      </w:r>
      <w:r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Job Level Specifications:</w:t>
      </w:r>
    </w:p>
    <w:p w14:paraId="404BE616" w14:textId="77777777" w:rsidR="005A006E" w:rsidRDefault="005A006E" w:rsidP="005A0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Acquires basic skills through work experience or formal training to perform routine tasks.</w:t>
      </w:r>
    </w:p>
    <w:p w14:paraId="3AC6BDDF" w14:textId="77777777" w:rsidR="005A006E" w:rsidRDefault="005A006E" w:rsidP="005A0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Tasks are routine, repetitive and manual in nature with minimal complexity or variation and specific to the job.</w:t>
      </w:r>
    </w:p>
    <w:p w14:paraId="756EF2B8" w14:textId="77777777" w:rsidR="005A006E" w:rsidRDefault="005A006E" w:rsidP="005A0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Work is performed under supervision with detailed instructions. Priorities are provided for performing work.</w:t>
      </w:r>
    </w:p>
    <w:p w14:paraId="3C626D76" w14:textId="77777777" w:rsidR="005A006E" w:rsidRDefault="005A006E" w:rsidP="005A0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Interacts mostly with immediate peers within assigned team. Based on nature of the role, may respond to requests from others in the organization.</w:t>
      </w:r>
    </w:p>
    <w:p w14:paraId="270E2202" w14:textId="77777777" w:rsidR="005A006E" w:rsidRDefault="005A006E" w:rsidP="005A00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Impact of decisions is primarily contained to the work of the job.</w:t>
      </w:r>
    </w:p>
    <w:p w14:paraId="667FBE6A" w14:textId="77777777" w:rsidR="00C55BF9" w:rsidRDefault="00C55BF9"/>
    <w:sectPr w:rsidR="00C5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55B"/>
    <w:multiLevelType w:val="multilevel"/>
    <w:tmpl w:val="D2AE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B286B"/>
    <w:multiLevelType w:val="multilevel"/>
    <w:tmpl w:val="AA76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023570">
    <w:abstractNumId w:val="0"/>
  </w:num>
  <w:num w:numId="2" w16cid:durableId="14544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6E"/>
    <w:rsid w:val="004625D2"/>
    <w:rsid w:val="005A006E"/>
    <w:rsid w:val="005D507C"/>
    <w:rsid w:val="00C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60D3"/>
  <w15:chartTrackingRefBased/>
  <w15:docId w15:val="{12F96A4B-B2CC-4F41-9C2F-17EA053E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6E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A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A006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Gross</dc:creator>
  <cp:keywords/>
  <dc:description/>
  <cp:lastModifiedBy>Keli Harper</cp:lastModifiedBy>
  <cp:revision>2</cp:revision>
  <dcterms:created xsi:type="dcterms:W3CDTF">2022-05-26T21:41:00Z</dcterms:created>
  <dcterms:modified xsi:type="dcterms:W3CDTF">2022-05-26T21:41:00Z</dcterms:modified>
</cp:coreProperties>
</file>